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E002A8" w14:textId="77777777" w:rsidR="003E398D" w:rsidRPr="004E1129" w:rsidRDefault="00312A59">
      <w:pPr>
        <w:ind w:left="4535" w:right="5"/>
        <w:rPr>
          <w:lang w:val="ru-RU"/>
        </w:rPr>
      </w:pPr>
      <w:r w:rsidRPr="004E1129">
        <w:rPr>
          <w:rFonts w:ascii="Times New Roman" w:eastAsia="Times New Roman" w:hAnsi="Times New Roman" w:cs="Times New Roman"/>
          <w:sz w:val="24"/>
          <w:szCs w:val="24"/>
          <w:lang w:val="ru-RU"/>
        </w:rPr>
        <w:t xml:space="preserve">В Прокуратуру </w:t>
      </w:r>
      <w:r w:rsidRPr="004E1129">
        <w:rPr>
          <w:rFonts w:ascii="Times New Roman" w:eastAsia="Times New Roman" w:hAnsi="Times New Roman" w:cs="Times New Roman"/>
          <w:color w:val="FF0000"/>
          <w:sz w:val="24"/>
          <w:szCs w:val="24"/>
          <w:lang w:val="ru-RU"/>
        </w:rPr>
        <w:t>Московской области</w:t>
      </w:r>
    </w:p>
    <w:p w14:paraId="02D2CA3E" w14:textId="77777777" w:rsidR="003E398D" w:rsidRPr="004E1129" w:rsidRDefault="00312A59">
      <w:pPr>
        <w:ind w:left="4535"/>
        <w:rPr>
          <w:lang w:val="ru-RU"/>
        </w:rPr>
      </w:pPr>
      <w:r w:rsidRPr="004E1129">
        <w:rPr>
          <w:rFonts w:ascii="Times New Roman" w:eastAsia="Times New Roman" w:hAnsi="Times New Roman" w:cs="Times New Roman"/>
          <w:color w:val="FF0000"/>
          <w:sz w:val="24"/>
          <w:szCs w:val="24"/>
          <w:lang w:val="ru-RU"/>
        </w:rPr>
        <w:t>ГСП-6, 107996, г. Москва, Малый Кисельный пер., д. 5</w:t>
      </w:r>
    </w:p>
    <w:p w14:paraId="6BA54C84" w14:textId="77777777" w:rsidR="003E398D" w:rsidRPr="004E1129" w:rsidRDefault="003E398D">
      <w:pPr>
        <w:ind w:left="4535"/>
        <w:rPr>
          <w:lang w:val="ru-RU"/>
        </w:rPr>
      </w:pPr>
    </w:p>
    <w:p w14:paraId="3F75534D" w14:textId="77777777" w:rsidR="003E398D" w:rsidRPr="004E1129" w:rsidRDefault="00312A59">
      <w:pPr>
        <w:ind w:left="4535"/>
        <w:rPr>
          <w:lang w:val="ru-RU"/>
        </w:rPr>
      </w:pPr>
      <w:r w:rsidRPr="004E1129">
        <w:rPr>
          <w:rFonts w:ascii="Times New Roman" w:eastAsia="Times New Roman" w:hAnsi="Times New Roman" w:cs="Times New Roman"/>
          <w:sz w:val="24"/>
          <w:szCs w:val="24"/>
          <w:lang w:val="ru-RU"/>
        </w:rPr>
        <w:t xml:space="preserve">От </w:t>
      </w:r>
      <w:r w:rsidRPr="004E1129">
        <w:rPr>
          <w:rFonts w:ascii="Times New Roman" w:eastAsia="Times New Roman" w:hAnsi="Times New Roman" w:cs="Times New Roman"/>
          <w:color w:val="FF0000"/>
          <w:sz w:val="24"/>
          <w:szCs w:val="24"/>
          <w:lang w:val="ru-RU"/>
        </w:rPr>
        <w:t>Павлова Ивана Петровича</w:t>
      </w:r>
    </w:p>
    <w:p w14:paraId="13097862" w14:textId="77777777" w:rsidR="003E398D" w:rsidRDefault="00312A59">
      <w:pPr>
        <w:ind w:left="4535"/>
      </w:pPr>
      <w:r w:rsidRPr="004E1129">
        <w:rPr>
          <w:rFonts w:ascii="Times New Roman" w:eastAsia="Times New Roman" w:hAnsi="Times New Roman" w:cs="Times New Roman"/>
          <w:sz w:val="24"/>
          <w:szCs w:val="24"/>
          <w:lang w:val="ru-RU"/>
        </w:rPr>
        <w:t xml:space="preserve">Адрес </w:t>
      </w:r>
      <w:r w:rsidRPr="004E1129">
        <w:rPr>
          <w:rFonts w:ascii="Times New Roman" w:eastAsia="Times New Roman" w:hAnsi="Times New Roman" w:cs="Times New Roman"/>
          <w:color w:val="FF0000"/>
          <w:sz w:val="24"/>
          <w:szCs w:val="24"/>
          <w:lang w:val="ru-RU"/>
        </w:rPr>
        <w:t xml:space="preserve">101000, г. Подольск, ул. </w:t>
      </w:r>
      <w:proofErr w:type="spellStart"/>
      <w:r>
        <w:rPr>
          <w:rFonts w:ascii="Times New Roman" w:eastAsia="Times New Roman" w:hAnsi="Times New Roman" w:cs="Times New Roman"/>
          <w:color w:val="FF0000"/>
          <w:sz w:val="24"/>
          <w:szCs w:val="24"/>
        </w:rPr>
        <w:t>Свердлова</w:t>
      </w:r>
      <w:proofErr w:type="spellEnd"/>
      <w:r>
        <w:rPr>
          <w:rFonts w:ascii="Times New Roman" w:eastAsia="Times New Roman" w:hAnsi="Times New Roman" w:cs="Times New Roman"/>
          <w:color w:val="FF0000"/>
          <w:sz w:val="24"/>
          <w:szCs w:val="24"/>
        </w:rPr>
        <w:t xml:space="preserve">, д. 150, </w:t>
      </w:r>
      <w:proofErr w:type="spellStart"/>
      <w:r>
        <w:rPr>
          <w:rFonts w:ascii="Times New Roman" w:eastAsia="Times New Roman" w:hAnsi="Times New Roman" w:cs="Times New Roman"/>
          <w:color w:val="FF0000"/>
          <w:sz w:val="24"/>
          <w:szCs w:val="24"/>
        </w:rPr>
        <w:t>кв</w:t>
      </w:r>
      <w:proofErr w:type="spellEnd"/>
      <w:r>
        <w:rPr>
          <w:rFonts w:ascii="Times New Roman" w:eastAsia="Times New Roman" w:hAnsi="Times New Roman" w:cs="Times New Roman"/>
          <w:color w:val="FF0000"/>
          <w:sz w:val="24"/>
          <w:szCs w:val="24"/>
        </w:rPr>
        <w:t>. 18</w:t>
      </w:r>
    </w:p>
    <w:p w14:paraId="6D5BFF0C" w14:textId="77777777" w:rsidR="003E398D" w:rsidRDefault="003E398D">
      <w:pPr>
        <w:spacing w:line="240" w:lineRule="auto"/>
        <w:jc w:val="center"/>
      </w:pPr>
      <w:bookmarkStart w:id="0" w:name="_ujzdi1fl2mnf"/>
      <w:bookmarkEnd w:id="0"/>
    </w:p>
    <w:p w14:paraId="7D545914" w14:textId="77777777" w:rsidR="003E398D" w:rsidRPr="004E1129" w:rsidRDefault="00312A59">
      <w:pPr>
        <w:spacing w:line="240" w:lineRule="auto"/>
        <w:jc w:val="center"/>
        <w:rPr>
          <w:lang w:val="ru-RU"/>
        </w:rPr>
      </w:pPr>
      <w:bookmarkStart w:id="1" w:name="_gjdgxs"/>
      <w:bookmarkEnd w:id="1"/>
      <w:r w:rsidRPr="004E1129">
        <w:rPr>
          <w:rFonts w:ascii="Times New Roman" w:eastAsia="Times New Roman" w:hAnsi="Times New Roman" w:cs="Times New Roman"/>
          <w:sz w:val="24"/>
          <w:szCs w:val="24"/>
          <w:lang w:val="ru-RU"/>
        </w:rPr>
        <w:t>Заявление о нарушении законодательства Российской Федерации</w:t>
      </w:r>
    </w:p>
    <w:p w14:paraId="27EA5FDC" w14:textId="77777777" w:rsidR="003E398D" w:rsidRPr="004E1129" w:rsidRDefault="00312A59">
      <w:pPr>
        <w:spacing w:line="240" w:lineRule="auto"/>
        <w:jc w:val="center"/>
        <w:rPr>
          <w:lang w:val="ru-RU"/>
        </w:rPr>
      </w:pPr>
      <w:r w:rsidRPr="004E1129">
        <w:rPr>
          <w:rFonts w:ascii="Times New Roman" w:eastAsia="Times New Roman" w:hAnsi="Times New Roman" w:cs="Times New Roman"/>
          <w:sz w:val="24"/>
          <w:szCs w:val="24"/>
          <w:lang w:val="ru-RU"/>
        </w:rPr>
        <w:t xml:space="preserve">о содержании и ремонте автомобильных дорог </w:t>
      </w:r>
    </w:p>
    <w:p w14:paraId="656C3DAE" w14:textId="77777777" w:rsidR="003E398D" w:rsidRPr="004E1129" w:rsidRDefault="00312A59">
      <w:pPr>
        <w:spacing w:line="240" w:lineRule="auto"/>
        <w:jc w:val="center"/>
        <w:rPr>
          <w:lang w:val="ru-RU"/>
        </w:rPr>
      </w:pPr>
      <w:r w:rsidRPr="004E1129">
        <w:rPr>
          <w:rFonts w:ascii="Times New Roman" w:eastAsia="Times New Roman" w:hAnsi="Times New Roman" w:cs="Times New Roman"/>
          <w:sz w:val="24"/>
          <w:szCs w:val="24"/>
          <w:lang w:val="ru-RU"/>
        </w:rPr>
        <w:t>и безопасности дорожного движения</w:t>
      </w:r>
    </w:p>
    <w:p w14:paraId="04873659" w14:textId="77777777" w:rsidR="003E398D" w:rsidRPr="004E1129" w:rsidRDefault="003E398D">
      <w:pPr>
        <w:spacing w:line="240" w:lineRule="auto"/>
        <w:jc w:val="both"/>
        <w:rPr>
          <w:lang w:val="ru-RU"/>
        </w:rPr>
      </w:pPr>
    </w:p>
    <w:p w14:paraId="523CAAA7" w14:textId="77777777" w:rsidR="003E398D" w:rsidRPr="004E1129" w:rsidRDefault="003E398D">
      <w:pPr>
        <w:spacing w:line="240" w:lineRule="auto"/>
        <w:jc w:val="both"/>
        <w:rPr>
          <w:lang w:val="ru-RU"/>
        </w:rPr>
      </w:pPr>
    </w:p>
    <w:p w14:paraId="7C6BBCF4" w14:textId="575EB6E8" w:rsidR="003E398D" w:rsidRPr="003C4709" w:rsidRDefault="003C4709">
      <w:pPr>
        <w:ind w:firstLine="720"/>
        <w:rPr>
          <w:lang w:val="ru-RU"/>
        </w:rPr>
      </w:pPr>
      <w:r>
        <w:rPr>
          <w:rFonts w:ascii="Times New Roman" w:eastAsia="Times New Roman" w:hAnsi="Times New Roman" w:cs="Times New Roman"/>
          <w:color w:val="FF0000"/>
          <w:sz w:val="24"/>
          <w:szCs w:val="24"/>
          <w:lang w:val="ru-RU"/>
        </w:rPr>
        <w:t>1 сентября</w:t>
      </w:r>
      <w:r w:rsidR="00312A59" w:rsidRPr="004E1129">
        <w:rPr>
          <w:rFonts w:ascii="Times New Roman" w:eastAsia="Times New Roman" w:hAnsi="Times New Roman" w:cs="Times New Roman"/>
          <w:color w:val="FF0000"/>
          <w:sz w:val="24"/>
          <w:szCs w:val="24"/>
          <w:lang w:val="ru-RU"/>
        </w:rPr>
        <w:t xml:space="preserve"> 201</w:t>
      </w:r>
      <w:r>
        <w:rPr>
          <w:rFonts w:ascii="Times New Roman" w:eastAsia="Times New Roman" w:hAnsi="Times New Roman" w:cs="Times New Roman"/>
          <w:color w:val="FF0000"/>
          <w:sz w:val="24"/>
          <w:szCs w:val="24"/>
          <w:lang w:val="ru-RU"/>
        </w:rPr>
        <w:t>8</w:t>
      </w:r>
      <w:r w:rsidR="00312A59" w:rsidRPr="004E1129">
        <w:rPr>
          <w:rFonts w:ascii="Times New Roman" w:eastAsia="Times New Roman" w:hAnsi="Times New Roman" w:cs="Times New Roman"/>
          <w:sz w:val="24"/>
          <w:szCs w:val="24"/>
          <w:lang w:val="ru-RU"/>
        </w:rPr>
        <w:t xml:space="preserve"> года мною было направлено заявление в интернет-приёмную ГИБДД об устранении ям (выбоин), просадок автомобильной дороги, превышающих допустимые параметры, установ</w:t>
      </w:r>
      <w:r>
        <w:rPr>
          <w:rFonts w:ascii="Times New Roman" w:eastAsia="Times New Roman" w:hAnsi="Times New Roman" w:cs="Times New Roman"/>
          <w:sz w:val="24"/>
          <w:szCs w:val="24"/>
          <w:lang w:val="ru-RU"/>
        </w:rPr>
        <w:t xml:space="preserve">ленные пунктом </w:t>
      </w:r>
      <w:bookmarkStart w:id="2" w:name="_GoBack"/>
      <w:r w:rsidRPr="006B1AA1">
        <w:rPr>
          <w:rFonts w:ascii="Times New Roman" w:eastAsia="Times New Roman" w:hAnsi="Times New Roman" w:cs="Times New Roman"/>
          <w:sz w:val="24"/>
          <w:szCs w:val="24"/>
          <w:lang w:val="ru-RU"/>
        </w:rPr>
        <w:t>5.2.4</w:t>
      </w:r>
      <w:bookmarkEnd w:id="2"/>
      <w:r w:rsidR="00312A59" w:rsidRPr="004E1129">
        <w:rPr>
          <w:rFonts w:ascii="Times New Roman" w:eastAsia="Times New Roman" w:hAnsi="Times New Roman" w:cs="Times New Roman"/>
          <w:sz w:val="24"/>
          <w:szCs w:val="24"/>
          <w:lang w:val="ru-RU"/>
        </w:rPr>
        <w:t xml:space="preserve"> ГОСТ Р 50597-</w:t>
      </w:r>
      <w:r>
        <w:rPr>
          <w:rFonts w:ascii="Times New Roman" w:eastAsia="Times New Roman" w:hAnsi="Times New Roman" w:cs="Times New Roman"/>
          <w:sz w:val="24"/>
          <w:szCs w:val="24"/>
          <w:lang w:val="ru-RU"/>
        </w:rPr>
        <w:t>2017</w:t>
      </w:r>
      <w:r w:rsidR="00312A59" w:rsidRPr="004E1129">
        <w:rPr>
          <w:rFonts w:ascii="Times New Roman" w:eastAsia="Times New Roman" w:hAnsi="Times New Roman" w:cs="Times New Roman"/>
          <w:sz w:val="24"/>
          <w:szCs w:val="24"/>
          <w:lang w:val="ru-RU"/>
        </w:rPr>
        <w:t xml:space="preserve"> и затрудняющих движение транспортных средств по адресу: </w:t>
      </w:r>
      <w:r w:rsidR="00312A59" w:rsidRPr="004E1129">
        <w:rPr>
          <w:rFonts w:ascii="Times New Roman" w:eastAsia="Times New Roman" w:hAnsi="Times New Roman" w:cs="Times New Roman"/>
          <w:color w:val="FF0000"/>
          <w:sz w:val="24"/>
          <w:szCs w:val="24"/>
          <w:lang w:val="ru-RU"/>
        </w:rPr>
        <w:t xml:space="preserve">Подольск, ул. </w:t>
      </w:r>
      <w:r w:rsidR="00312A59" w:rsidRPr="003C4709">
        <w:rPr>
          <w:rFonts w:ascii="Times New Roman" w:eastAsia="Times New Roman" w:hAnsi="Times New Roman" w:cs="Times New Roman"/>
          <w:color w:val="FF0000"/>
          <w:sz w:val="24"/>
          <w:szCs w:val="24"/>
          <w:lang w:val="ru-RU"/>
        </w:rPr>
        <w:t>Свердлова, 66</w:t>
      </w:r>
      <w:r w:rsidR="00312A59" w:rsidRPr="003C4709">
        <w:rPr>
          <w:rFonts w:ascii="Times New Roman" w:eastAsia="Times New Roman" w:hAnsi="Times New Roman" w:cs="Times New Roman"/>
          <w:sz w:val="24"/>
          <w:szCs w:val="24"/>
          <w:lang w:val="ru-RU"/>
        </w:rPr>
        <w:t>.</w:t>
      </w:r>
    </w:p>
    <w:p w14:paraId="4C3CD93F" w14:textId="7DCA60E3" w:rsidR="003E398D" w:rsidRPr="004E1129" w:rsidRDefault="003C4709">
      <w:pPr>
        <w:ind w:firstLine="720"/>
        <w:rPr>
          <w:lang w:val="ru-RU"/>
        </w:rPr>
      </w:pPr>
      <w:r>
        <w:rPr>
          <w:rFonts w:ascii="Times New Roman" w:eastAsia="Times New Roman" w:hAnsi="Times New Roman" w:cs="Times New Roman"/>
          <w:color w:val="FF0000"/>
          <w:sz w:val="24"/>
          <w:szCs w:val="24"/>
          <w:lang w:val="ru-RU"/>
        </w:rPr>
        <w:t>1</w:t>
      </w:r>
      <w:r w:rsidR="00312A59" w:rsidRPr="004E1129">
        <w:rPr>
          <w:rFonts w:ascii="Times New Roman" w:eastAsia="Times New Roman" w:hAnsi="Times New Roman" w:cs="Times New Roman"/>
          <w:color w:val="FF0000"/>
          <w:sz w:val="24"/>
          <w:szCs w:val="24"/>
          <w:lang w:val="ru-RU"/>
        </w:rPr>
        <w:t xml:space="preserve"> </w:t>
      </w:r>
      <w:r>
        <w:rPr>
          <w:rFonts w:ascii="Times New Roman" w:eastAsia="Times New Roman" w:hAnsi="Times New Roman" w:cs="Times New Roman"/>
          <w:color w:val="FF0000"/>
          <w:sz w:val="24"/>
          <w:szCs w:val="24"/>
          <w:lang w:val="ru-RU"/>
        </w:rPr>
        <w:t>сентября</w:t>
      </w:r>
      <w:r w:rsidR="00312A59" w:rsidRPr="004E1129">
        <w:rPr>
          <w:rFonts w:ascii="Times New Roman" w:eastAsia="Times New Roman" w:hAnsi="Times New Roman" w:cs="Times New Roman"/>
          <w:color w:val="FF0000"/>
          <w:sz w:val="24"/>
          <w:szCs w:val="24"/>
          <w:lang w:val="ru-RU"/>
        </w:rPr>
        <w:t xml:space="preserve"> 201</w:t>
      </w:r>
      <w:r>
        <w:rPr>
          <w:rFonts w:ascii="Times New Roman" w:eastAsia="Times New Roman" w:hAnsi="Times New Roman" w:cs="Times New Roman"/>
          <w:color w:val="FF0000"/>
          <w:sz w:val="24"/>
          <w:szCs w:val="24"/>
          <w:lang w:val="ru-RU"/>
        </w:rPr>
        <w:t>8</w:t>
      </w:r>
      <w:r w:rsidR="00312A59" w:rsidRPr="004E1129">
        <w:rPr>
          <w:rFonts w:ascii="Times New Roman" w:eastAsia="Times New Roman" w:hAnsi="Times New Roman" w:cs="Times New Roman"/>
          <w:sz w:val="24"/>
          <w:szCs w:val="24"/>
          <w:lang w:val="ru-RU"/>
        </w:rPr>
        <w:t xml:space="preserve"> года я получил ответ из </w:t>
      </w:r>
      <w:r w:rsidR="00312A59" w:rsidRPr="004E1129">
        <w:rPr>
          <w:rFonts w:ascii="Times New Roman" w:eastAsia="Times New Roman" w:hAnsi="Times New Roman" w:cs="Times New Roman"/>
          <w:color w:val="FF0000"/>
          <w:sz w:val="24"/>
          <w:szCs w:val="24"/>
          <w:lang w:val="ru-RU"/>
        </w:rPr>
        <w:t>Управления ГИБДД ГУ МВД по Московской области</w:t>
      </w:r>
      <w:r w:rsidR="00312A59" w:rsidRPr="004E1129">
        <w:rPr>
          <w:rFonts w:ascii="Times New Roman" w:eastAsia="Times New Roman" w:hAnsi="Times New Roman" w:cs="Times New Roman"/>
          <w:sz w:val="24"/>
          <w:szCs w:val="24"/>
          <w:lang w:val="ru-RU"/>
        </w:rPr>
        <w:t>, в котором сообщалось о выдаче предписания на устранение указанных мною повреждений дорожного покрытия.</w:t>
      </w:r>
    </w:p>
    <w:p w14:paraId="5567226C" w14:textId="77777777" w:rsidR="003E398D" w:rsidRPr="004E1129" w:rsidRDefault="00312A59">
      <w:pPr>
        <w:ind w:firstLine="720"/>
        <w:rPr>
          <w:lang w:val="ru-RU"/>
        </w:rPr>
      </w:pPr>
      <w:r w:rsidRPr="004E1129">
        <w:rPr>
          <w:rFonts w:ascii="Times New Roman" w:eastAsia="Times New Roman" w:hAnsi="Times New Roman" w:cs="Times New Roman"/>
          <w:sz w:val="24"/>
          <w:szCs w:val="24"/>
          <w:lang w:val="ru-RU"/>
        </w:rPr>
        <w:t>Однако по состоянию на сегодняшний день указанные мною повреждения дорожного покрытия не были устранены, что нарушает моё право на безопасные условия движения по дорогам РФ, предусмотренное ФЗ «О безопасности дорожного движения».</w:t>
      </w:r>
    </w:p>
    <w:p w14:paraId="70A06F95" w14:textId="77777777" w:rsidR="003E398D" w:rsidRPr="004E1129" w:rsidRDefault="00312A59">
      <w:pPr>
        <w:ind w:firstLine="720"/>
        <w:rPr>
          <w:lang w:val="ru-RU"/>
        </w:rPr>
      </w:pPr>
      <w:r w:rsidRPr="004E1129">
        <w:rPr>
          <w:rFonts w:ascii="Times New Roman" w:eastAsia="Times New Roman" w:hAnsi="Times New Roman" w:cs="Times New Roman"/>
          <w:sz w:val="24"/>
          <w:szCs w:val="24"/>
          <w:lang w:val="ru-RU"/>
        </w:rPr>
        <w:t>Согласно ч. 2 ст. 12 Федерального закона «О безопасности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14:paraId="55E5ABFA" w14:textId="77777777" w:rsidR="003E398D" w:rsidRPr="004E1129" w:rsidRDefault="00312A59">
      <w:pPr>
        <w:ind w:firstLine="720"/>
        <w:rPr>
          <w:lang w:val="ru-RU"/>
        </w:rPr>
      </w:pPr>
      <w:r w:rsidRPr="004E1129">
        <w:rPr>
          <w:rFonts w:ascii="Times New Roman" w:eastAsia="Times New Roman" w:hAnsi="Times New Roman" w:cs="Times New Roman"/>
          <w:sz w:val="24"/>
          <w:szCs w:val="24"/>
          <w:lang w:val="ru-RU"/>
        </w:rPr>
        <w:t xml:space="preserve">Статья </w:t>
      </w:r>
      <w:r w:rsidR="004E1129">
        <w:rPr>
          <w:rFonts w:ascii="Times New Roman" w:eastAsia="Times New Roman" w:hAnsi="Times New Roman" w:cs="Times New Roman"/>
          <w:sz w:val="24"/>
          <w:szCs w:val="24"/>
          <w:lang w:val="ru-RU"/>
        </w:rPr>
        <w:t>39 Кодекса административного судопроизводства</w:t>
      </w:r>
      <w:r w:rsidRPr="004E1129">
        <w:rPr>
          <w:rFonts w:ascii="Times New Roman" w:eastAsia="Times New Roman" w:hAnsi="Times New Roman" w:cs="Times New Roman"/>
          <w:sz w:val="24"/>
          <w:szCs w:val="24"/>
          <w:lang w:val="ru-RU"/>
        </w:rPr>
        <w:t xml:space="preserve"> РФ предоставляет прокуратуре право обращения в суд с</w:t>
      </w:r>
      <w:r>
        <w:rPr>
          <w:rFonts w:ascii="Times New Roman" w:eastAsia="Times New Roman" w:hAnsi="Times New Roman" w:cs="Times New Roman"/>
          <w:sz w:val="24"/>
          <w:szCs w:val="24"/>
          <w:lang w:val="ru-RU"/>
        </w:rPr>
        <w:t xml:space="preserve"> административным исковым</w:t>
      </w:r>
      <w:r w:rsidRPr="004E1129">
        <w:rPr>
          <w:rFonts w:ascii="Times New Roman" w:eastAsia="Times New Roman" w:hAnsi="Times New Roman" w:cs="Times New Roman"/>
          <w:sz w:val="24"/>
          <w:szCs w:val="24"/>
          <w:lang w:val="ru-RU"/>
        </w:rPr>
        <w:t xml:space="preserve"> заявлением в защиту прав, свобод и законных интересов граждан, неопределённого круга лиц или интересов Российской Федерации, субъектов Российской Федерации, муниципальных образований.</w:t>
      </w:r>
    </w:p>
    <w:p w14:paraId="6703719B" w14:textId="77777777" w:rsidR="003E398D" w:rsidRPr="004E1129" w:rsidRDefault="00312A59">
      <w:pPr>
        <w:ind w:firstLine="720"/>
        <w:rPr>
          <w:lang w:val="ru-RU"/>
        </w:rPr>
      </w:pPr>
      <w:r w:rsidRPr="004E1129">
        <w:rPr>
          <w:rFonts w:ascii="Times New Roman" w:eastAsia="Times New Roman" w:hAnsi="Times New Roman" w:cs="Times New Roman"/>
          <w:sz w:val="24"/>
          <w:szCs w:val="24"/>
          <w:lang w:val="ru-RU"/>
        </w:rPr>
        <w:t xml:space="preserve">В связи с изложенным прошу: </w:t>
      </w:r>
    </w:p>
    <w:p w14:paraId="0A2A34B5" w14:textId="77777777" w:rsidR="003E398D" w:rsidRPr="004E1129" w:rsidRDefault="00312A59">
      <w:pPr>
        <w:numPr>
          <w:ilvl w:val="0"/>
          <w:numId w:val="1"/>
        </w:numPr>
        <w:ind w:hanging="5"/>
        <w:contextualSpacing/>
        <w:rPr>
          <w:rFonts w:ascii="Times New Roman" w:eastAsia="Times New Roman" w:hAnsi="Times New Roman" w:cs="Times New Roman"/>
          <w:sz w:val="24"/>
          <w:szCs w:val="24"/>
          <w:lang w:val="ru-RU"/>
        </w:rPr>
      </w:pPr>
      <w:r w:rsidRPr="004E1129">
        <w:rPr>
          <w:rFonts w:ascii="Times New Roman" w:eastAsia="Times New Roman" w:hAnsi="Times New Roman" w:cs="Times New Roman"/>
          <w:sz w:val="24"/>
          <w:szCs w:val="24"/>
          <w:lang w:val="ru-RU"/>
        </w:rPr>
        <w:t>Провести проверку по факту неисполнения указанного предписания ГИБДД, установить виновных лиц и привлечь их к ответственности по ст. 12.34 КоАП РФ.</w:t>
      </w:r>
    </w:p>
    <w:p w14:paraId="1034BEBA" w14:textId="77777777" w:rsidR="003E398D" w:rsidRPr="004E1129" w:rsidRDefault="00312A59">
      <w:pPr>
        <w:numPr>
          <w:ilvl w:val="0"/>
          <w:numId w:val="1"/>
        </w:numPr>
        <w:ind w:hanging="5"/>
        <w:contextualSpacing/>
        <w:rPr>
          <w:rFonts w:ascii="Times New Roman" w:eastAsia="Times New Roman" w:hAnsi="Times New Roman" w:cs="Times New Roman"/>
          <w:sz w:val="24"/>
          <w:szCs w:val="24"/>
          <w:lang w:val="ru-RU"/>
        </w:rPr>
      </w:pPr>
      <w:r w:rsidRPr="004E1129">
        <w:rPr>
          <w:rFonts w:ascii="Times New Roman" w:eastAsia="Times New Roman" w:hAnsi="Times New Roman" w:cs="Times New Roman"/>
          <w:sz w:val="24"/>
          <w:szCs w:val="24"/>
          <w:lang w:val="ru-RU"/>
        </w:rPr>
        <w:t>Обратиться в суд с</w:t>
      </w:r>
      <w:r>
        <w:rPr>
          <w:rFonts w:ascii="Times New Roman" w:eastAsia="Times New Roman" w:hAnsi="Times New Roman" w:cs="Times New Roman"/>
          <w:sz w:val="24"/>
          <w:szCs w:val="24"/>
          <w:lang w:val="ru-RU"/>
        </w:rPr>
        <w:t xml:space="preserve"> административным</w:t>
      </w:r>
      <w:r w:rsidRPr="004E1129">
        <w:rPr>
          <w:rFonts w:ascii="Times New Roman" w:eastAsia="Times New Roman" w:hAnsi="Times New Roman" w:cs="Times New Roman"/>
          <w:sz w:val="24"/>
          <w:szCs w:val="24"/>
          <w:lang w:val="ru-RU"/>
        </w:rPr>
        <w:t xml:space="preserve"> исковым заявлением к лицу, осуществляющему содержание указанного участка автомобильной дороги, в защиту неопределённого круга лиц с требованием обязать его принять необходимые меры по устранению повреждений дорожного полотна на указанном участке дороги.</w:t>
      </w:r>
    </w:p>
    <w:p w14:paraId="5285972C" w14:textId="77777777" w:rsidR="003E398D" w:rsidRPr="004E1129" w:rsidRDefault="003E398D">
      <w:pPr>
        <w:rPr>
          <w:lang w:val="ru-RU"/>
        </w:rPr>
      </w:pPr>
    </w:p>
    <w:p w14:paraId="6A055643" w14:textId="3EA808B3" w:rsidR="003E398D" w:rsidRPr="004E1129" w:rsidRDefault="00312A59">
      <w:pPr>
        <w:rPr>
          <w:lang w:val="ru-RU"/>
        </w:rPr>
      </w:pPr>
      <w:r w:rsidRPr="004E1129">
        <w:rPr>
          <w:rFonts w:ascii="Times New Roman" w:eastAsia="Times New Roman" w:hAnsi="Times New Roman" w:cs="Times New Roman"/>
          <w:sz w:val="24"/>
          <w:szCs w:val="24"/>
          <w:lang w:val="ru-RU"/>
        </w:rPr>
        <w:t xml:space="preserve">Приложение: </w:t>
      </w:r>
      <w:r w:rsidR="003C4709">
        <w:rPr>
          <w:rFonts w:ascii="Times New Roman" w:eastAsia="Times New Roman" w:hAnsi="Times New Roman" w:cs="Times New Roman"/>
          <w:color w:val="FF0000"/>
          <w:sz w:val="24"/>
          <w:szCs w:val="24"/>
          <w:lang w:val="ru-RU"/>
        </w:rPr>
        <w:t>ответ из ГИБДД от 1.09</w:t>
      </w:r>
      <w:r w:rsidRPr="004E1129">
        <w:rPr>
          <w:rFonts w:ascii="Times New Roman" w:eastAsia="Times New Roman" w:hAnsi="Times New Roman" w:cs="Times New Roman"/>
          <w:color w:val="FF0000"/>
          <w:sz w:val="24"/>
          <w:szCs w:val="24"/>
          <w:lang w:val="ru-RU"/>
        </w:rPr>
        <w:t>.201</w:t>
      </w:r>
      <w:r w:rsidR="003C4709">
        <w:rPr>
          <w:rFonts w:ascii="Times New Roman" w:eastAsia="Times New Roman" w:hAnsi="Times New Roman" w:cs="Times New Roman"/>
          <w:color w:val="FF0000"/>
          <w:sz w:val="24"/>
          <w:szCs w:val="24"/>
          <w:lang w:val="ru-RU"/>
        </w:rPr>
        <w:t>8</w:t>
      </w:r>
    </w:p>
    <w:p w14:paraId="69CB3C07" w14:textId="77777777" w:rsidR="003E398D" w:rsidRPr="004E1129" w:rsidRDefault="003E398D">
      <w:pPr>
        <w:rPr>
          <w:lang w:val="ru-RU"/>
        </w:rPr>
      </w:pPr>
    </w:p>
    <w:p w14:paraId="34CAC3C4" w14:textId="37AA6B82" w:rsidR="003E398D" w:rsidRPr="003C4709" w:rsidRDefault="003C4709">
      <w:pPr>
        <w:rPr>
          <w:lang w:val="ru-RU"/>
        </w:rPr>
      </w:pPr>
      <w:r>
        <w:rPr>
          <w:rFonts w:ascii="Times New Roman" w:eastAsia="Times New Roman" w:hAnsi="Times New Roman" w:cs="Times New Roman"/>
          <w:color w:val="FF0000"/>
          <w:sz w:val="24"/>
          <w:szCs w:val="24"/>
        </w:rPr>
        <w:t>1</w:t>
      </w:r>
      <w:r>
        <w:rPr>
          <w:rFonts w:ascii="Times New Roman" w:eastAsia="Times New Roman" w:hAnsi="Times New Roman" w:cs="Times New Roman"/>
          <w:color w:val="FF0000"/>
          <w:sz w:val="24"/>
          <w:szCs w:val="24"/>
          <w:lang w:val="ru-RU"/>
        </w:rPr>
        <w:t>5</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lang w:val="ru-RU"/>
        </w:rPr>
        <w:t>10</w:t>
      </w:r>
      <w:r w:rsidR="00312A59">
        <w:rPr>
          <w:rFonts w:ascii="Times New Roman" w:eastAsia="Times New Roman" w:hAnsi="Times New Roman" w:cs="Times New Roman"/>
          <w:color w:val="FF0000"/>
          <w:sz w:val="24"/>
          <w:szCs w:val="24"/>
        </w:rPr>
        <w:t>.201</w:t>
      </w:r>
      <w:r>
        <w:rPr>
          <w:rFonts w:ascii="Times New Roman" w:eastAsia="Times New Roman" w:hAnsi="Times New Roman" w:cs="Times New Roman"/>
          <w:color w:val="FF0000"/>
          <w:sz w:val="24"/>
          <w:szCs w:val="24"/>
          <w:lang w:val="ru-RU"/>
        </w:rPr>
        <w:t>8</w:t>
      </w:r>
    </w:p>
    <w:p w14:paraId="61C50D45" w14:textId="77777777" w:rsidR="003E398D" w:rsidRDefault="00312A59">
      <w:proofErr w:type="spellStart"/>
      <w:r>
        <w:rPr>
          <w:rFonts w:ascii="Times New Roman" w:eastAsia="Times New Roman" w:hAnsi="Times New Roman" w:cs="Times New Roman"/>
          <w:color w:val="FF0000"/>
          <w:sz w:val="24"/>
          <w:szCs w:val="24"/>
        </w:rPr>
        <w:t>Павлов</w:t>
      </w:r>
      <w:proofErr w:type="spellEnd"/>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color w:val="FF0000"/>
          <w:sz w:val="24"/>
          <w:szCs w:val="24"/>
        </w:rPr>
        <w:t>Иван</w:t>
      </w:r>
      <w:proofErr w:type="spellEnd"/>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color w:val="FF0000"/>
          <w:sz w:val="24"/>
          <w:szCs w:val="24"/>
        </w:rPr>
        <w:t>Петрович</w:t>
      </w:r>
      <w:proofErr w:type="spellEnd"/>
    </w:p>
    <w:sectPr w:rsidR="003E398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62DB" w14:textId="77777777" w:rsidR="0067637C" w:rsidRDefault="0067637C" w:rsidP="003C4709">
      <w:pPr>
        <w:spacing w:line="240" w:lineRule="auto"/>
      </w:pPr>
      <w:r>
        <w:separator/>
      </w:r>
    </w:p>
  </w:endnote>
  <w:endnote w:type="continuationSeparator" w:id="0">
    <w:p w14:paraId="76A4D5D0" w14:textId="77777777" w:rsidR="0067637C" w:rsidRDefault="0067637C" w:rsidP="003C4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A953" w14:textId="77777777" w:rsidR="003C4709" w:rsidRDefault="003C470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CC31" w14:textId="77777777" w:rsidR="003C4709" w:rsidRDefault="003C470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E7F3" w14:textId="77777777" w:rsidR="003C4709" w:rsidRDefault="003C47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5073" w14:textId="77777777" w:rsidR="0067637C" w:rsidRDefault="0067637C" w:rsidP="003C4709">
      <w:pPr>
        <w:spacing w:line="240" w:lineRule="auto"/>
      </w:pPr>
      <w:r>
        <w:separator/>
      </w:r>
    </w:p>
  </w:footnote>
  <w:footnote w:type="continuationSeparator" w:id="0">
    <w:p w14:paraId="32DC1EBE" w14:textId="77777777" w:rsidR="0067637C" w:rsidRDefault="0067637C" w:rsidP="003C4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8BBD" w14:textId="77777777" w:rsidR="003C4709" w:rsidRDefault="003C470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50E4" w14:textId="77777777" w:rsidR="003C4709" w:rsidRDefault="003C470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84A5" w14:textId="77777777" w:rsidR="003C4709" w:rsidRDefault="003C470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E02"/>
    <w:multiLevelType w:val="multilevel"/>
    <w:tmpl w:val="3F2844FC"/>
    <w:lvl w:ilvl="0">
      <w:start w:val="1"/>
      <w:numFmt w:val="decimal"/>
      <w:lvlText w:val="%1."/>
      <w:lvlJc w:val="left"/>
      <w:pPr>
        <w:ind w:left="720" w:firstLine="360"/>
      </w:pPr>
      <w:rPr>
        <w:rFonts w:ascii="Times New Roman" w:hAnsi="Times New Roman"/>
        <w:sz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D4E76B1"/>
    <w:multiLevelType w:val="multilevel"/>
    <w:tmpl w:val="8306E0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8D"/>
    <w:rsid w:val="00312A59"/>
    <w:rsid w:val="003C4709"/>
    <w:rsid w:val="003E398D"/>
    <w:rsid w:val="004E1129"/>
    <w:rsid w:val="0067637C"/>
    <w:rsid w:val="006B1A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8C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keepNext/>
      <w:spacing w:line="276" w:lineRule="auto"/>
    </w:pPr>
  </w:style>
  <w:style w:type="paragraph" w:styleId="1">
    <w:name w:val="heading 1"/>
    <w:basedOn w:val="LO-normal"/>
    <w:next w:val="a"/>
    <w:qFormat/>
    <w:pPr>
      <w:keepNext/>
      <w:keepLines/>
      <w:spacing w:before="400" w:after="120"/>
      <w:contextualSpacing/>
      <w:outlineLvl w:val="0"/>
    </w:pPr>
    <w:rPr>
      <w:sz w:val="40"/>
      <w:szCs w:val="40"/>
    </w:rPr>
  </w:style>
  <w:style w:type="paragraph" w:styleId="2">
    <w:name w:val="heading 2"/>
    <w:basedOn w:val="LO-normal"/>
    <w:next w:val="a"/>
    <w:qFormat/>
    <w:pPr>
      <w:keepNext/>
      <w:keepLines/>
      <w:spacing w:before="360" w:after="120"/>
      <w:contextualSpacing/>
      <w:outlineLvl w:val="1"/>
    </w:pPr>
    <w:rPr>
      <w:sz w:val="32"/>
      <w:szCs w:val="32"/>
    </w:rPr>
  </w:style>
  <w:style w:type="paragraph" w:styleId="3">
    <w:name w:val="heading 3"/>
    <w:basedOn w:val="LO-normal"/>
    <w:next w:val="a"/>
    <w:qFormat/>
    <w:pPr>
      <w:keepNext/>
      <w:keepLines/>
      <w:spacing w:before="320" w:after="80"/>
      <w:contextualSpacing/>
      <w:outlineLvl w:val="2"/>
    </w:pPr>
    <w:rPr>
      <w:color w:val="434343"/>
      <w:sz w:val="28"/>
      <w:szCs w:val="28"/>
    </w:rPr>
  </w:style>
  <w:style w:type="paragraph" w:styleId="4">
    <w:name w:val="heading 4"/>
    <w:basedOn w:val="LO-normal"/>
    <w:next w:val="a"/>
    <w:qFormat/>
    <w:pPr>
      <w:keepNext/>
      <w:keepLines/>
      <w:spacing w:before="280" w:after="80"/>
      <w:contextualSpacing/>
      <w:outlineLvl w:val="3"/>
    </w:pPr>
    <w:rPr>
      <w:color w:val="666666"/>
      <w:sz w:val="24"/>
      <w:szCs w:val="24"/>
    </w:rPr>
  </w:style>
  <w:style w:type="paragraph" w:styleId="5">
    <w:name w:val="heading 5"/>
    <w:basedOn w:val="LO-normal"/>
    <w:next w:val="a"/>
    <w:qFormat/>
    <w:pPr>
      <w:keepNext/>
      <w:keepLines/>
      <w:spacing w:before="240" w:after="80"/>
      <w:contextualSpacing/>
      <w:outlineLvl w:val="4"/>
    </w:pPr>
    <w:rPr>
      <w:color w:val="666666"/>
    </w:rPr>
  </w:style>
  <w:style w:type="paragraph" w:styleId="6">
    <w:name w:val="heading 6"/>
    <w:basedOn w:val="LO-normal"/>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paragraph" w:customStyle="1" w:styleId="Heading">
    <w:name w:val="Heading"/>
    <w:basedOn w:val="a"/>
    <w:next w:val="a3"/>
    <w:qFormat/>
    <w:pPr>
      <w:spacing w:before="240" w:after="120"/>
    </w:pPr>
    <w:rPr>
      <w:rFonts w:ascii="Liberation Sans" w:eastAsia="Noto Sans CJK SC Regular"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LO-normal">
    <w:name w:val="LO-normal"/>
    <w:qFormat/>
  </w:style>
  <w:style w:type="paragraph" w:styleId="a6">
    <w:name w:val="Title"/>
    <w:basedOn w:val="LO-normal"/>
    <w:next w:val="a"/>
    <w:qFormat/>
    <w:pPr>
      <w:keepNext/>
      <w:keepLines/>
      <w:spacing w:after="60"/>
      <w:contextualSpacing/>
    </w:pPr>
    <w:rPr>
      <w:sz w:val="52"/>
      <w:szCs w:val="52"/>
    </w:rPr>
  </w:style>
  <w:style w:type="paragraph" w:styleId="a7">
    <w:name w:val="Subtitle"/>
    <w:basedOn w:val="LO-normal"/>
    <w:next w:val="a"/>
    <w:qFormat/>
    <w:pPr>
      <w:keepNext/>
      <w:keepLines/>
      <w:spacing w:after="320"/>
      <w:contextualSpacing/>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a8">
    <w:name w:val="header"/>
    <w:basedOn w:val="a"/>
    <w:link w:val="a9"/>
    <w:uiPriority w:val="99"/>
    <w:unhideWhenUsed/>
    <w:rsid w:val="003C4709"/>
    <w:pPr>
      <w:tabs>
        <w:tab w:val="center" w:pos="4677"/>
        <w:tab w:val="right" w:pos="9355"/>
      </w:tabs>
      <w:spacing w:line="240" w:lineRule="auto"/>
    </w:pPr>
    <w:rPr>
      <w:rFonts w:cs="Mangal"/>
      <w:szCs w:val="20"/>
    </w:rPr>
  </w:style>
  <w:style w:type="character" w:customStyle="1" w:styleId="a9">
    <w:name w:val="Верхний колонтитул Знак"/>
    <w:basedOn w:val="a0"/>
    <w:link w:val="a8"/>
    <w:uiPriority w:val="99"/>
    <w:rsid w:val="003C4709"/>
    <w:rPr>
      <w:rFonts w:cs="Mangal"/>
      <w:szCs w:val="20"/>
    </w:rPr>
  </w:style>
  <w:style w:type="paragraph" w:styleId="aa">
    <w:name w:val="footer"/>
    <w:basedOn w:val="a"/>
    <w:link w:val="ab"/>
    <w:uiPriority w:val="99"/>
    <w:unhideWhenUsed/>
    <w:rsid w:val="003C4709"/>
    <w:pPr>
      <w:tabs>
        <w:tab w:val="center" w:pos="4677"/>
        <w:tab w:val="right" w:pos="9355"/>
      </w:tabs>
      <w:spacing w:line="240" w:lineRule="auto"/>
    </w:pPr>
    <w:rPr>
      <w:rFonts w:cs="Mangal"/>
      <w:szCs w:val="20"/>
    </w:rPr>
  </w:style>
  <w:style w:type="character" w:customStyle="1" w:styleId="ab">
    <w:name w:val="Нижний колонтитул Знак"/>
    <w:basedOn w:val="a0"/>
    <w:link w:val="aa"/>
    <w:uiPriority w:val="99"/>
    <w:rsid w:val="003C4709"/>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 Kravchenko</dc:creator>
  <dc:description/>
  <cp:lastModifiedBy>Anatolii Kravchenko</cp:lastModifiedBy>
  <cp:revision>3</cp:revision>
  <dcterms:created xsi:type="dcterms:W3CDTF">2018-08-31T16:18:00Z</dcterms:created>
  <dcterms:modified xsi:type="dcterms:W3CDTF">2018-08-31T17:52:00Z</dcterms:modified>
  <dc:language>en-US</dc:language>
</cp:coreProperties>
</file>